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48" w:rsidRPr="00A30EC1" w:rsidRDefault="003E4ABA" w:rsidP="00A30EC1">
      <w:pPr>
        <w:jc w:val="center"/>
        <w:rPr>
          <w:b/>
          <w:i/>
          <w:sz w:val="28"/>
          <w:szCs w:val="28"/>
        </w:rPr>
      </w:pPr>
      <w:r w:rsidRPr="00A30EC1">
        <w:rPr>
          <w:b/>
          <w:i/>
          <w:sz w:val="28"/>
          <w:szCs w:val="28"/>
        </w:rPr>
        <w:t>Информация об услов</w:t>
      </w:r>
      <w:r w:rsidR="00A30EC1">
        <w:rPr>
          <w:b/>
          <w:i/>
          <w:sz w:val="28"/>
          <w:szCs w:val="28"/>
        </w:rPr>
        <w:t>иях охраны здоровья учащихся</w:t>
      </w:r>
    </w:p>
    <w:p w:rsidR="00A30EC1" w:rsidRPr="00A30EC1" w:rsidRDefault="00A30EC1" w:rsidP="00A30EC1">
      <w:pPr>
        <w:spacing w:line="240" w:lineRule="auto"/>
        <w:ind w:firstLine="709"/>
        <w:jc w:val="both"/>
        <w:rPr>
          <w:rFonts w:eastAsia="Calibri"/>
          <w:color w:val="FF0000"/>
          <w:sz w:val="28"/>
          <w:szCs w:val="28"/>
        </w:rPr>
      </w:pPr>
      <w:r w:rsidRPr="00A30EC1">
        <w:rPr>
          <w:rFonts w:eastAsia="Calibri"/>
          <w:sz w:val="28"/>
          <w:szCs w:val="28"/>
        </w:rPr>
        <w:t>Наличие у образовательной организации безопасных условий обучения обучающихся, их содержания в соответствии с установленными нормами, обеспечивающими жизнь и здоровье обучающихся, работников образовательной организации, с учетом соответствующих требований, в соответствии с частью 6 статьи 28 Федерального закона «Об обра</w:t>
      </w:r>
      <w:r>
        <w:rPr>
          <w:rFonts w:eastAsia="Calibri"/>
          <w:sz w:val="28"/>
          <w:szCs w:val="28"/>
        </w:rPr>
        <w:t>зовании в Российской Федерации»:</w:t>
      </w:r>
    </w:p>
    <w:p w:rsidR="00A30EC1" w:rsidRPr="00A30EC1" w:rsidRDefault="00A30EC1" w:rsidP="00A30EC1">
      <w:pPr>
        <w:pStyle w:val="a3"/>
        <w:numPr>
          <w:ilvl w:val="0"/>
          <w:numId w:val="5"/>
        </w:numPr>
        <w:ind w:left="0" w:firstLine="0"/>
        <w:rPr>
          <w:rFonts w:eastAsia="Calibri"/>
          <w:color w:val="FF0000"/>
          <w:sz w:val="28"/>
          <w:szCs w:val="28"/>
        </w:rPr>
      </w:pPr>
      <w:proofErr w:type="gramStart"/>
      <w:r w:rsidRPr="00A30EC1">
        <w:rPr>
          <w:sz w:val="28"/>
          <w:szCs w:val="28"/>
        </w:rPr>
        <w:t>Договор № 04/Ф-21на оказание услуг физической охраны объекта от 03.01.2021 г. (г. Балтийск), заключенный между ООО «ОП «Патриот-Групп» в лице коммерческого директора Алиева Андрея Романовича</w:t>
      </w:r>
      <w:r w:rsidRPr="00A30EC1">
        <w:t xml:space="preserve"> </w:t>
      </w:r>
      <w:r w:rsidRPr="00A30EC1">
        <w:rPr>
          <w:sz w:val="28"/>
          <w:szCs w:val="28"/>
        </w:rPr>
        <w:t xml:space="preserve">и Муниципальным бюджетным учреждением дополнительного образования «Детская школа искусств имени Иоганна Себастьяна Баха» города Балтийска в лице директора </w:t>
      </w:r>
      <w:proofErr w:type="spellStart"/>
      <w:r w:rsidRPr="00A30EC1">
        <w:rPr>
          <w:sz w:val="28"/>
          <w:szCs w:val="28"/>
        </w:rPr>
        <w:t>Решетневой</w:t>
      </w:r>
      <w:proofErr w:type="spellEnd"/>
      <w:r w:rsidRPr="00A30EC1">
        <w:rPr>
          <w:sz w:val="28"/>
          <w:szCs w:val="28"/>
        </w:rPr>
        <w:t xml:space="preserve"> Инны Анатольевны об обязательствах по охране объекта и имущества, а также обеспечения </w:t>
      </w:r>
      <w:proofErr w:type="spellStart"/>
      <w:r w:rsidRPr="00A30EC1">
        <w:rPr>
          <w:sz w:val="28"/>
          <w:szCs w:val="28"/>
        </w:rPr>
        <w:t>внутриобъектового</w:t>
      </w:r>
      <w:proofErr w:type="spellEnd"/>
      <w:r w:rsidRPr="00A30EC1">
        <w:rPr>
          <w:sz w:val="28"/>
          <w:szCs w:val="28"/>
        </w:rPr>
        <w:t xml:space="preserve"> и пропускного режимов</w:t>
      </w:r>
      <w:proofErr w:type="gramEnd"/>
      <w:r w:rsidRPr="00A30EC1">
        <w:rPr>
          <w:sz w:val="28"/>
          <w:szCs w:val="28"/>
        </w:rPr>
        <w:t xml:space="preserve"> на объекте, в отношении которых установлены обязательные для выполнения требования к антитеррористической защищенности</w:t>
      </w:r>
      <w:proofErr w:type="gramStart"/>
      <w:r w:rsidRPr="00A30EC1">
        <w:rPr>
          <w:sz w:val="28"/>
          <w:szCs w:val="28"/>
        </w:rPr>
        <w:t>.</w:t>
      </w:r>
      <w:proofErr w:type="gramEnd"/>
      <w:r w:rsidRPr="00A30EC1">
        <w:rPr>
          <w:sz w:val="28"/>
          <w:szCs w:val="28"/>
        </w:rPr>
        <w:t xml:space="preserve"> </w:t>
      </w:r>
      <w:proofErr w:type="gramStart"/>
      <w:r w:rsidRPr="00A30EC1">
        <w:rPr>
          <w:sz w:val="28"/>
          <w:szCs w:val="28"/>
        </w:rPr>
        <w:t>р</w:t>
      </w:r>
      <w:proofErr w:type="gramEnd"/>
      <w:r w:rsidRPr="00A30EC1">
        <w:rPr>
          <w:sz w:val="28"/>
          <w:szCs w:val="28"/>
        </w:rPr>
        <w:t xml:space="preserve">асположенном по адресу: г. Балтийск, проспект Ленина 2., Калининградская область, 238520. Срок действия договора – до 31 декабря </w:t>
      </w:r>
    </w:p>
    <w:p w:rsidR="00A30EC1" w:rsidRPr="00A30EC1" w:rsidRDefault="00A30EC1" w:rsidP="00A30EC1">
      <w:pPr>
        <w:spacing w:line="240" w:lineRule="auto"/>
        <w:jc w:val="both"/>
        <w:rPr>
          <w:rFonts w:eastAsia="Calibri"/>
          <w:color w:val="FF0000"/>
          <w:sz w:val="28"/>
          <w:szCs w:val="28"/>
        </w:rPr>
      </w:pPr>
      <w:r w:rsidRPr="00A30EC1">
        <w:rPr>
          <w:rFonts w:eastAsia="Calibri"/>
          <w:sz w:val="28"/>
          <w:szCs w:val="28"/>
        </w:rPr>
        <w:t>Установлено видеонаблюдение на центральном входе в здание, холл 1 этажа, 2 этаж, площадка 3 этажа. При входе в здание осуществляется пропускной режим сотрудниками ЧОП ООО  «Патриот Групп».</w:t>
      </w:r>
    </w:p>
    <w:p w:rsidR="00A30EC1" w:rsidRPr="00A30EC1" w:rsidRDefault="00A30EC1" w:rsidP="00A30EC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42" w:firstLine="0"/>
        <w:jc w:val="both"/>
        <w:rPr>
          <w:rFonts w:eastAsia="Times New Roman" w:cs="Arial"/>
          <w:sz w:val="28"/>
          <w:szCs w:val="28"/>
          <w:lang w:eastAsia="ru-RU"/>
        </w:rPr>
      </w:pPr>
      <w:r w:rsidRPr="00A30EC1">
        <w:rPr>
          <w:rFonts w:eastAsia="Times New Roman" w:cs="Arial"/>
          <w:sz w:val="28"/>
          <w:szCs w:val="28"/>
          <w:lang w:eastAsia="ru-RU"/>
        </w:rPr>
        <w:t xml:space="preserve">Договор № 10 на оказании услуг по охране объектов подразделениями вневедомственной охраны с помощью пультов централизованного наблюдения, с использованием </w:t>
      </w:r>
      <w:r w:rsidRPr="00A30EC1">
        <w:rPr>
          <w:rFonts w:eastAsia="Times New Roman" w:cs="Arial"/>
          <w:sz w:val="28"/>
          <w:szCs w:val="28"/>
          <w:lang w:val="en-US" w:eastAsia="ru-RU"/>
        </w:rPr>
        <w:t>GSM</w:t>
      </w:r>
      <w:r w:rsidRPr="00A30EC1">
        <w:rPr>
          <w:rFonts w:eastAsia="Times New Roman" w:cs="Arial"/>
          <w:sz w:val="28"/>
          <w:szCs w:val="28"/>
          <w:lang w:eastAsia="ru-RU"/>
        </w:rPr>
        <w:t xml:space="preserve"> канала от 11.01.2021г. (г. Балтийск), заключенный между федеральным государственным казенным учреждением «Управление вневедомственной охраны войск национальной гвардии Российской Федерации по Калининградской области» в лице начальника отделения вневедомственной охраны по </w:t>
      </w:r>
      <w:proofErr w:type="gramStart"/>
      <w:r w:rsidRPr="00A30EC1">
        <w:rPr>
          <w:rFonts w:eastAsia="Times New Roman" w:cs="Arial"/>
          <w:sz w:val="28"/>
          <w:szCs w:val="28"/>
          <w:lang w:eastAsia="ru-RU"/>
        </w:rPr>
        <w:t>Балтийскому</w:t>
      </w:r>
      <w:proofErr w:type="gramEnd"/>
      <w:r w:rsidRPr="00A30EC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gramStart"/>
      <w:r w:rsidRPr="00A30EC1">
        <w:rPr>
          <w:rFonts w:eastAsia="Times New Roman" w:cs="Arial"/>
          <w:sz w:val="28"/>
          <w:szCs w:val="28"/>
          <w:lang w:eastAsia="ru-RU"/>
        </w:rPr>
        <w:t xml:space="preserve">муниципальному району Гуляева Дениса Анатольевича и Муниципальным бюджетным учреждением дополнительного образования «Детская школа искусств имени Иоганна Себастьяна Баха» города Балтийска в лице директора </w:t>
      </w:r>
      <w:proofErr w:type="spellStart"/>
      <w:r w:rsidRPr="00A30EC1">
        <w:rPr>
          <w:rFonts w:eastAsia="Times New Roman" w:cs="Arial"/>
          <w:sz w:val="28"/>
          <w:szCs w:val="28"/>
          <w:lang w:eastAsia="ru-RU"/>
        </w:rPr>
        <w:t>Решетневой</w:t>
      </w:r>
      <w:proofErr w:type="spellEnd"/>
      <w:r w:rsidRPr="00A30EC1">
        <w:rPr>
          <w:rFonts w:eastAsia="Times New Roman" w:cs="Arial"/>
          <w:sz w:val="28"/>
          <w:szCs w:val="28"/>
          <w:lang w:eastAsia="ru-RU"/>
        </w:rPr>
        <w:t xml:space="preserve"> Инны Анатольевны об обязательствах по охране объектов </w:t>
      </w:r>
      <w:r w:rsidRPr="00A30EC1">
        <w:rPr>
          <w:rFonts w:eastAsia="Times New Roman"/>
          <w:sz w:val="28"/>
          <w:szCs w:val="28"/>
          <w:lang w:eastAsia="ru-RU"/>
        </w:rPr>
        <w:t xml:space="preserve">МБУ ДО «ДШИ им. </w:t>
      </w:r>
      <w:proofErr w:type="spellStart"/>
      <w:r w:rsidRPr="00A30EC1">
        <w:rPr>
          <w:rFonts w:eastAsia="Times New Roman"/>
          <w:sz w:val="28"/>
          <w:szCs w:val="28"/>
          <w:lang w:eastAsia="ru-RU"/>
        </w:rPr>
        <w:t>И.С.Баха</w:t>
      </w:r>
      <w:proofErr w:type="spellEnd"/>
      <w:r w:rsidRPr="00A30EC1">
        <w:rPr>
          <w:rFonts w:eastAsia="Times New Roman"/>
          <w:sz w:val="28"/>
          <w:szCs w:val="28"/>
          <w:lang w:eastAsia="ru-RU"/>
        </w:rPr>
        <w:t>» г. Балтийска</w:t>
      </w:r>
      <w:r w:rsidRPr="00A30EC1">
        <w:rPr>
          <w:rFonts w:eastAsia="Times New Roman" w:cs="Arial"/>
          <w:sz w:val="28"/>
          <w:szCs w:val="28"/>
          <w:lang w:eastAsia="ru-RU"/>
        </w:rPr>
        <w:t xml:space="preserve"> с помощью технических средств охранной сигнализации, выведенных на пульт централизованного наблюдения, расположенном по адресу: г. Балтийск, проспект Ленина 2., Калининградская</w:t>
      </w:r>
      <w:proofErr w:type="gramEnd"/>
      <w:r w:rsidRPr="00A30EC1">
        <w:rPr>
          <w:rFonts w:eastAsia="Times New Roman" w:cs="Arial"/>
          <w:sz w:val="28"/>
          <w:szCs w:val="28"/>
          <w:lang w:eastAsia="ru-RU"/>
        </w:rPr>
        <w:t xml:space="preserve"> область, 238520. Срок действия договора – до 31 декабря 2021 года.</w:t>
      </w:r>
    </w:p>
    <w:p w:rsidR="00A30EC1" w:rsidRPr="00A30EC1" w:rsidRDefault="00A30EC1" w:rsidP="00A30EC1">
      <w:pPr>
        <w:pStyle w:val="a3"/>
        <w:widowControl w:val="0"/>
        <w:autoSpaceDE w:val="0"/>
        <w:autoSpaceDN w:val="0"/>
        <w:adjustRightInd w:val="0"/>
        <w:spacing w:before="108" w:line="240" w:lineRule="auto"/>
        <w:ind w:left="0" w:firstLine="708"/>
        <w:jc w:val="both"/>
        <w:outlineLvl w:val="0"/>
        <w:rPr>
          <w:rFonts w:eastAsia="Calibri"/>
          <w:sz w:val="28"/>
          <w:szCs w:val="28"/>
        </w:rPr>
      </w:pPr>
      <w:r w:rsidRPr="00A30EC1">
        <w:rPr>
          <w:rFonts w:eastAsiaTheme="minorEastAsia" w:cs="Times New Roman CYR"/>
          <w:bCs/>
          <w:color w:val="26282F"/>
          <w:sz w:val="28"/>
          <w:szCs w:val="28"/>
          <w:lang w:eastAsia="ru-RU"/>
        </w:rPr>
        <w:t>Наличие у Учреждения условий для охраны здоровья обучающихся в соответствии со статьями 37 и 41 Федерального закона «Об образовании в Российской Федерации</w:t>
      </w:r>
      <w:r w:rsidRPr="00A30EC1">
        <w:rPr>
          <w:rFonts w:eastAsiaTheme="minorEastAsia" w:cs="Times New Roman CYR"/>
          <w:bCs/>
          <w:sz w:val="28"/>
          <w:szCs w:val="28"/>
          <w:lang w:eastAsia="ru-RU"/>
        </w:rPr>
        <w:t>»</w:t>
      </w:r>
      <w:r>
        <w:rPr>
          <w:rFonts w:eastAsiaTheme="minorEastAsia" w:cs="Times New Roman CYR"/>
          <w:bCs/>
          <w:sz w:val="28"/>
          <w:szCs w:val="28"/>
          <w:lang w:eastAsia="ru-RU"/>
        </w:rPr>
        <w:t>:</w:t>
      </w:r>
      <w:r w:rsidRPr="00A30EC1">
        <w:rPr>
          <w:rFonts w:eastAsiaTheme="minorEastAsia" w:cs="Times New Roman CYR"/>
          <w:bCs/>
          <w:sz w:val="28"/>
          <w:szCs w:val="28"/>
          <w:lang w:eastAsia="ru-RU"/>
        </w:rPr>
        <w:t xml:space="preserve"> </w:t>
      </w:r>
    </w:p>
    <w:p w:rsidR="00A30EC1" w:rsidRPr="00A30EC1" w:rsidRDefault="00A30EC1" w:rsidP="00A30EC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108" w:line="240" w:lineRule="auto"/>
        <w:jc w:val="both"/>
        <w:outlineLvl w:val="0"/>
        <w:rPr>
          <w:rFonts w:eastAsia="Calibri"/>
          <w:sz w:val="28"/>
          <w:szCs w:val="28"/>
        </w:rPr>
      </w:pPr>
      <w:r w:rsidRPr="00A30EC1">
        <w:rPr>
          <w:rFonts w:eastAsia="Calibri"/>
          <w:sz w:val="28"/>
          <w:szCs w:val="28"/>
        </w:rPr>
        <w:t xml:space="preserve">Договор с ГБУЗ </w:t>
      </w:r>
      <w:proofErr w:type="gramStart"/>
      <w:r w:rsidRPr="00A30EC1">
        <w:rPr>
          <w:rFonts w:eastAsia="Calibri"/>
          <w:sz w:val="28"/>
          <w:szCs w:val="28"/>
        </w:rPr>
        <w:t>КО</w:t>
      </w:r>
      <w:proofErr w:type="gramEnd"/>
      <w:r w:rsidRPr="00A30EC1">
        <w:rPr>
          <w:rFonts w:eastAsia="Calibri"/>
          <w:sz w:val="28"/>
          <w:szCs w:val="28"/>
        </w:rPr>
        <w:t xml:space="preserve"> «Балтийская ЦРБ» на оказание лечебно-профилактической медицинской помощи от 01.01.2021 года.</w:t>
      </w:r>
    </w:p>
    <w:p w:rsidR="00A30EC1" w:rsidRPr="00A30EC1" w:rsidRDefault="00A30EC1" w:rsidP="00A30EC1">
      <w:pPr>
        <w:spacing w:line="240" w:lineRule="auto"/>
        <w:jc w:val="both"/>
        <w:rPr>
          <w:rFonts w:eastAsia="Calibri"/>
          <w:sz w:val="28"/>
          <w:szCs w:val="28"/>
        </w:rPr>
      </w:pPr>
      <w:r w:rsidRPr="00A30EC1">
        <w:rPr>
          <w:rFonts w:eastAsia="Calibri"/>
          <w:sz w:val="28"/>
          <w:szCs w:val="28"/>
        </w:rPr>
        <w:t xml:space="preserve">Созданы условия для охраны здоровья </w:t>
      </w:r>
      <w:proofErr w:type="gramStart"/>
      <w:r w:rsidRPr="00A30EC1">
        <w:rPr>
          <w:rFonts w:eastAsia="Calibri"/>
          <w:sz w:val="28"/>
          <w:szCs w:val="28"/>
        </w:rPr>
        <w:t>обучающихся</w:t>
      </w:r>
      <w:proofErr w:type="gramEnd"/>
      <w:r w:rsidRPr="00A30EC1">
        <w:rPr>
          <w:rFonts w:eastAsia="Calibri"/>
          <w:sz w:val="28"/>
          <w:szCs w:val="28"/>
        </w:rPr>
        <w:t xml:space="preserve">. В Учреждении определены оптимальное соотношение учебной, </w:t>
      </w:r>
      <w:proofErr w:type="spellStart"/>
      <w:r w:rsidRPr="00A30EC1">
        <w:rPr>
          <w:rFonts w:eastAsia="Calibri"/>
          <w:sz w:val="28"/>
          <w:szCs w:val="28"/>
        </w:rPr>
        <w:t>внеучебной</w:t>
      </w:r>
      <w:proofErr w:type="spellEnd"/>
      <w:r w:rsidRPr="00A30EC1">
        <w:rPr>
          <w:rFonts w:eastAsia="Calibri"/>
          <w:sz w:val="28"/>
          <w:szCs w:val="28"/>
        </w:rPr>
        <w:t xml:space="preserve"> нагрузки, режима учебных занятий и продолжительности каникул. Организовано охрана здоровья </w:t>
      </w:r>
      <w:proofErr w:type="gramStart"/>
      <w:r w:rsidRPr="00A30EC1">
        <w:rPr>
          <w:rFonts w:eastAsia="Calibri"/>
          <w:sz w:val="28"/>
          <w:szCs w:val="28"/>
        </w:rPr>
        <w:t>обучающихся</w:t>
      </w:r>
      <w:proofErr w:type="gramEnd"/>
      <w:r w:rsidRPr="00A30EC1">
        <w:rPr>
          <w:rFonts w:eastAsia="Calibri"/>
          <w:sz w:val="28"/>
          <w:szCs w:val="28"/>
        </w:rPr>
        <w:t xml:space="preserve"> и оказание первичной медико-санитарной помощи обучающимся. </w:t>
      </w:r>
      <w:r w:rsidRPr="00A30EC1">
        <w:rPr>
          <w:rFonts w:eastAsia="Calibri"/>
          <w:sz w:val="28"/>
          <w:szCs w:val="28"/>
        </w:rPr>
        <w:lastRenderedPageBreak/>
        <w:t>Сотрудники Учреждения информированы о месте нахождения аптечки и порядке оказания первой помощи, согласно методическим рекомендациям по оказанию первой помощи в образовательной организации.</w:t>
      </w:r>
    </w:p>
    <w:p w:rsidR="00A30EC1" w:rsidRDefault="00A30EC1" w:rsidP="00A30EC1">
      <w:pPr>
        <w:widowControl w:val="0"/>
        <w:autoSpaceDE w:val="0"/>
        <w:autoSpaceDN w:val="0"/>
        <w:adjustRightInd w:val="0"/>
        <w:spacing w:before="108" w:line="240" w:lineRule="auto"/>
        <w:ind w:firstLine="708"/>
        <w:jc w:val="both"/>
        <w:outlineLvl w:val="0"/>
        <w:rPr>
          <w:rFonts w:eastAsiaTheme="minorEastAsia" w:cs="Times New Roman CYR"/>
          <w:bCs/>
          <w:color w:val="26282F"/>
          <w:sz w:val="28"/>
          <w:szCs w:val="28"/>
          <w:lang w:eastAsia="ru-RU"/>
        </w:rPr>
      </w:pPr>
      <w:r w:rsidRPr="00A30EC1">
        <w:rPr>
          <w:rFonts w:eastAsiaTheme="minorEastAsia" w:cs="Times New Roman CYR"/>
          <w:bCs/>
          <w:color w:val="26282F"/>
          <w:sz w:val="28"/>
          <w:szCs w:val="28"/>
          <w:lang w:eastAsia="ru-RU"/>
        </w:rPr>
        <w:t xml:space="preserve">Для воспитанников организован питьевой режим. </w:t>
      </w:r>
    </w:p>
    <w:p w:rsidR="00A30EC1" w:rsidRPr="00A30EC1" w:rsidRDefault="00A30EC1" w:rsidP="00A30EC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108" w:line="240" w:lineRule="auto"/>
        <w:jc w:val="both"/>
        <w:outlineLvl w:val="0"/>
        <w:rPr>
          <w:rFonts w:eastAsiaTheme="minorEastAsia" w:cs="Times New Roman CYR"/>
          <w:bCs/>
          <w:sz w:val="28"/>
          <w:szCs w:val="28"/>
          <w:lang w:eastAsia="ru-RU"/>
        </w:rPr>
      </w:pPr>
      <w:r w:rsidRPr="00A30EC1">
        <w:rPr>
          <w:rFonts w:eastAsiaTheme="minorEastAsia" w:cs="Times New Roman CYR"/>
          <w:bCs/>
          <w:sz w:val="28"/>
          <w:szCs w:val="28"/>
          <w:lang w:eastAsia="ru-RU"/>
        </w:rPr>
        <w:t>Договор № АА 9195 от 01.02.2021 г. на поставку воды питьевой «Янтарный Айсберг», заключенный межд</w:t>
      </w:r>
      <w:proofErr w:type="gramStart"/>
      <w:r w:rsidRPr="00A30EC1">
        <w:rPr>
          <w:rFonts w:eastAsiaTheme="minorEastAsia" w:cs="Times New Roman CYR"/>
          <w:bCs/>
          <w:sz w:val="28"/>
          <w:szCs w:val="28"/>
          <w:lang w:eastAsia="ru-RU"/>
        </w:rPr>
        <w:t>у ООО</w:t>
      </w:r>
      <w:proofErr w:type="gramEnd"/>
      <w:r w:rsidRPr="00A30EC1">
        <w:rPr>
          <w:rFonts w:eastAsiaTheme="minorEastAsia" w:cs="Times New Roman CYR"/>
          <w:bCs/>
          <w:sz w:val="28"/>
          <w:szCs w:val="28"/>
          <w:lang w:eastAsia="ru-RU"/>
        </w:rPr>
        <w:t xml:space="preserve"> «Айсберг-Аква» в лице Печерского Бориса Григорьевича. Срок действия договора до 31.12.2021 г.</w:t>
      </w:r>
    </w:p>
    <w:p w:rsidR="00A30EC1" w:rsidRPr="00A30EC1" w:rsidRDefault="00A30EC1" w:rsidP="00A30EC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108" w:line="240" w:lineRule="auto"/>
        <w:jc w:val="both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r w:rsidRPr="00A30EC1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В учреждении установлены аппараты по приготовлению и продаже горячих напитков и приставки по выдаче штучной продукции на основании </w:t>
      </w:r>
      <w:bookmarkStart w:id="0" w:name="_GoBack"/>
      <w:bookmarkEnd w:id="0"/>
      <w:r w:rsidRPr="00A30EC1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Договора аренды муниципальной нежилой площади, являющегося муниципальной собственностью муниципального образования «Балтийский городской округ» от 05.10.2020 года № 01/01/20 с ИП Платонов М.М.</w:t>
      </w:r>
    </w:p>
    <w:p w:rsidR="00A30EC1" w:rsidRDefault="00A30EC1"/>
    <w:sectPr w:rsidR="00A30EC1" w:rsidSect="00E63F52">
      <w:pgSz w:w="11906" w:h="16838"/>
      <w:pgMar w:top="567" w:right="566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1145"/>
    <w:multiLevelType w:val="hybridMultilevel"/>
    <w:tmpl w:val="84F40A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757DB7"/>
    <w:multiLevelType w:val="hybridMultilevel"/>
    <w:tmpl w:val="60AE5EB0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337968D7"/>
    <w:multiLevelType w:val="hybridMultilevel"/>
    <w:tmpl w:val="7758C6A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F8D42A6"/>
    <w:multiLevelType w:val="hybridMultilevel"/>
    <w:tmpl w:val="3C4A5584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>
    <w:nsid w:val="4A83424C"/>
    <w:multiLevelType w:val="hybridMultilevel"/>
    <w:tmpl w:val="2282615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BA"/>
    <w:rsid w:val="003E4ABA"/>
    <w:rsid w:val="004F2848"/>
    <w:rsid w:val="00A30EC1"/>
    <w:rsid w:val="00DA69D3"/>
    <w:rsid w:val="00E6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2021-02-04T16:05:00Z</dcterms:created>
  <dcterms:modified xsi:type="dcterms:W3CDTF">2021-02-04T16:12:00Z</dcterms:modified>
</cp:coreProperties>
</file>